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833" w:rsidRPr="00E06631" w:rsidRDefault="00DB483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DB4833" w:rsidRPr="00E06631" w:rsidRDefault="00DB4833" w:rsidP="00B453E0">
      <w:pPr>
        <w:jc w:val="center"/>
        <w:rPr>
          <w:rFonts w:ascii="Arial" w:hAnsi="Arial" w:cs="Arial"/>
          <w:b/>
          <w:color w:val="000000" w:themeColor="text1"/>
          <w:sz w:val="22"/>
          <w:szCs w:val="22"/>
        </w:rPr>
      </w:pPr>
      <w:r w:rsidRPr="00107441">
        <w:rPr>
          <w:rFonts w:ascii="Arial" w:hAnsi="Arial" w:cs="Arial"/>
          <w:b/>
          <w:noProof/>
          <w:color w:val="000000" w:themeColor="text1"/>
          <w:sz w:val="22"/>
          <w:szCs w:val="22"/>
        </w:rPr>
        <w:t>Technician Water Distrubution</w:t>
      </w:r>
      <w:r w:rsidRPr="00E06631">
        <w:rPr>
          <w:rFonts w:ascii="Arial" w:hAnsi="Arial" w:cs="Arial"/>
          <w:b/>
          <w:color w:val="000000" w:themeColor="text1"/>
          <w:sz w:val="22"/>
          <w:szCs w:val="22"/>
        </w:rPr>
        <w:t xml:space="preserve">   :   </w:t>
      </w:r>
      <w:r w:rsidRPr="00107441">
        <w:rPr>
          <w:rFonts w:ascii="Arial" w:hAnsi="Arial" w:cs="Arial"/>
          <w:b/>
          <w:noProof/>
          <w:color w:val="000000" w:themeColor="text1"/>
          <w:sz w:val="22"/>
          <w:szCs w:val="22"/>
        </w:rPr>
        <w:t>Water Services Operations and Maintenance</w:t>
      </w:r>
    </w:p>
    <w:p w:rsidR="00DB4833" w:rsidRDefault="00DB4833" w:rsidP="00B453E0">
      <w:pPr>
        <w:jc w:val="center"/>
        <w:rPr>
          <w:rFonts w:ascii="Arial" w:hAnsi="Arial" w:cs="Arial"/>
          <w:b/>
          <w:color w:val="000000" w:themeColor="text1"/>
          <w:sz w:val="22"/>
          <w:szCs w:val="22"/>
        </w:rPr>
      </w:pPr>
      <w:r w:rsidRPr="00107441">
        <w:rPr>
          <w:rFonts w:ascii="Arial" w:hAnsi="Arial" w:cs="Arial"/>
          <w:b/>
          <w:noProof/>
          <w:color w:val="000000" w:themeColor="text1"/>
          <w:sz w:val="22"/>
          <w:szCs w:val="22"/>
        </w:rPr>
        <w:t>Engineering Services</w:t>
      </w:r>
    </w:p>
    <w:p w:rsidR="00DB4833" w:rsidRDefault="00DB4833" w:rsidP="00B453E0">
      <w:pPr>
        <w:jc w:val="center"/>
        <w:rPr>
          <w:rFonts w:ascii="Arial" w:hAnsi="Arial" w:cs="Arial"/>
          <w:b/>
          <w:color w:val="000000" w:themeColor="text1"/>
          <w:sz w:val="22"/>
          <w:szCs w:val="22"/>
        </w:rPr>
      </w:pPr>
    </w:p>
    <w:p w:rsidR="00DB4833" w:rsidRPr="00694B84" w:rsidRDefault="00DB483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DB4833" w:rsidRPr="00E06631" w:rsidRDefault="00DB4833" w:rsidP="00B453E0">
      <w:pPr>
        <w:rPr>
          <w:rFonts w:ascii="Arial" w:hAnsi="Arial" w:cs="Arial"/>
          <w:b/>
          <w:color w:val="000000" w:themeColor="text1"/>
          <w:sz w:val="22"/>
          <w:szCs w:val="22"/>
        </w:rPr>
      </w:pPr>
    </w:p>
    <w:p w:rsidR="00DB4833" w:rsidRPr="00E06631" w:rsidRDefault="00DB483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DB4833" w:rsidRPr="00E06631">
        <w:tc>
          <w:tcPr>
            <w:tcW w:w="2901"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DB4833" w:rsidRPr="00E06631" w:rsidRDefault="00DB4833" w:rsidP="007028DC">
            <w:pPr>
              <w:rPr>
                <w:rFonts w:ascii="Arial" w:hAnsi="Arial" w:cs="Arial"/>
                <w:b/>
                <w:color w:val="000000" w:themeColor="text1"/>
                <w:sz w:val="22"/>
                <w:szCs w:val="22"/>
              </w:rPr>
            </w:pPr>
            <w:r w:rsidRPr="00107441">
              <w:rPr>
                <w:rFonts w:ascii="Arial" w:hAnsi="Arial" w:cs="Arial"/>
                <w:b/>
                <w:noProof/>
                <w:color w:val="000000" w:themeColor="text1"/>
                <w:sz w:val="22"/>
                <w:szCs w:val="22"/>
              </w:rPr>
              <w:t>Engineering Services</w:t>
            </w:r>
          </w:p>
          <w:p w:rsidR="00DB4833" w:rsidRPr="00E06631" w:rsidRDefault="00DB4833" w:rsidP="007028DC">
            <w:pPr>
              <w:rPr>
                <w:rFonts w:ascii="Arial" w:hAnsi="Arial" w:cs="Arial"/>
                <w:b/>
                <w:color w:val="000000" w:themeColor="text1"/>
                <w:sz w:val="22"/>
                <w:szCs w:val="22"/>
              </w:rPr>
            </w:pPr>
            <w:r w:rsidRPr="00107441">
              <w:rPr>
                <w:rFonts w:ascii="Arial" w:hAnsi="Arial" w:cs="Arial"/>
                <w:b/>
                <w:noProof/>
                <w:color w:val="000000" w:themeColor="text1"/>
                <w:sz w:val="22"/>
                <w:szCs w:val="22"/>
              </w:rPr>
              <w:t>Water Services Operations and Maintenance</w:t>
            </w:r>
          </w:p>
        </w:tc>
      </w:tr>
      <w:tr w:rsidR="00DB4833" w:rsidRPr="00E06631">
        <w:tc>
          <w:tcPr>
            <w:tcW w:w="2901"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DB4833" w:rsidRPr="00E06631" w:rsidRDefault="00DB483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B4833" w:rsidRPr="00E06631" w:rsidRDefault="00DB483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DB4833" w:rsidRPr="00E06631" w:rsidRDefault="00DB4833" w:rsidP="00B453E0">
            <w:pPr>
              <w:rPr>
                <w:rFonts w:ascii="Arial" w:hAnsi="Arial" w:cs="Arial"/>
                <w:b/>
                <w:color w:val="000000" w:themeColor="text1"/>
                <w:sz w:val="22"/>
                <w:szCs w:val="22"/>
              </w:rPr>
            </w:pPr>
          </w:p>
        </w:tc>
      </w:tr>
      <w:tr w:rsidR="00DB4833" w:rsidRPr="00E06631">
        <w:tc>
          <w:tcPr>
            <w:tcW w:w="2901"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DB4833" w:rsidRPr="00E06631" w:rsidRDefault="00DB483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DB4833" w:rsidRPr="00E06631" w:rsidRDefault="00DB483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B4833" w:rsidRPr="00E06631">
        <w:tc>
          <w:tcPr>
            <w:tcW w:w="2901"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DB4833" w:rsidRPr="00E06631" w:rsidRDefault="00DB4833" w:rsidP="00B453E0">
            <w:pPr>
              <w:rPr>
                <w:rFonts w:ascii="Arial" w:hAnsi="Arial" w:cs="Arial"/>
                <w:b/>
                <w:color w:val="000000" w:themeColor="text1"/>
                <w:sz w:val="22"/>
                <w:szCs w:val="22"/>
              </w:rPr>
            </w:pPr>
            <w:r w:rsidRPr="00107441">
              <w:rPr>
                <w:rFonts w:ascii="Arial" w:hAnsi="Arial" w:cs="Arial"/>
                <w:b/>
                <w:noProof/>
                <w:color w:val="000000" w:themeColor="text1"/>
                <w:sz w:val="22"/>
                <w:szCs w:val="22"/>
              </w:rPr>
              <w:t>Technician Water Distrubution</w:t>
            </w:r>
          </w:p>
        </w:tc>
        <w:tc>
          <w:tcPr>
            <w:tcW w:w="3420" w:type="dxa"/>
            <w:gridSpan w:val="2"/>
          </w:tcPr>
          <w:p w:rsidR="00DB4833" w:rsidRPr="00E06631" w:rsidRDefault="00DB483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DB4833" w:rsidRPr="00E06631">
        <w:tc>
          <w:tcPr>
            <w:tcW w:w="2901"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DB4833" w:rsidRPr="00E06631" w:rsidRDefault="00DB483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DB4833" w:rsidRPr="00E06631" w:rsidRDefault="00DB483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DB4833" w:rsidRPr="00E06631" w:rsidTr="002A0577">
        <w:trPr>
          <w:trHeight w:val="85"/>
        </w:trPr>
        <w:tc>
          <w:tcPr>
            <w:tcW w:w="2901" w:type="dxa"/>
            <w:vMerge w:val="restart"/>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DB4833" w:rsidRPr="00E06631">
        <w:tc>
          <w:tcPr>
            <w:tcW w:w="2901" w:type="dxa"/>
            <w:vMerge/>
            <w:shd w:val="clear" w:color="auto" w:fill="E0E0E0"/>
          </w:tcPr>
          <w:p w:rsidR="00DB4833" w:rsidRPr="00E06631" w:rsidRDefault="00DB4833" w:rsidP="00B453E0">
            <w:pPr>
              <w:rPr>
                <w:rFonts w:ascii="Arial" w:hAnsi="Arial" w:cs="Arial"/>
                <w:b/>
                <w:color w:val="000000" w:themeColor="text1"/>
                <w:sz w:val="22"/>
                <w:szCs w:val="22"/>
              </w:rPr>
            </w:pPr>
          </w:p>
        </w:tc>
        <w:tc>
          <w:tcPr>
            <w:tcW w:w="1724" w:type="dxa"/>
            <w:shd w:val="clear" w:color="auto" w:fill="auto"/>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DB4833" w:rsidRPr="00E06631" w:rsidRDefault="00DB483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DB4833" w:rsidRPr="00E06631">
        <w:tc>
          <w:tcPr>
            <w:tcW w:w="9288" w:type="dxa"/>
            <w:gridSpan w:val="5"/>
            <w:shd w:val="clear" w:color="auto" w:fill="E0E0E0"/>
          </w:tcPr>
          <w:p w:rsidR="00DB4833" w:rsidRPr="00E06631" w:rsidRDefault="00DB483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DB4833" w:rsidRPr="00E06631" w:rsidRDefault="00DB4833" w:rsidP="00B453E0">
            <w:pPr>
              <w:pStyle w:val="Default"/>
              <w:jc w:val="both"/>
              <w:rPr>
                <w:color w:val="000000" w:themeColor="text1"/>
                <w:sz w:val="22"/>
                <w:szCs w:val="22"/>
              </w:rPr>
            </w:pPr>
            <w:r w:rsidRPr="00107441">
              <w:rPr>
                <w:b/>
                <w:noProof/>
                <w:color w:val="000000" w:themeColor="text1"/>
                <w:sz w:val="22"/>
                <w:szCs w:val="22"/>
              </w:rPr>
              <w:t>Manages, leads, organizes and controls staff, vehicles and installations and maintenance of water mains, service reservoirs, allied fittings and plant to ensure good quality and affordable water to all its consumers.</w:t>
            </w:r>
          </w:p>
        </w:tc>
      </w:tr>
    </w:tbl>
    <w:p w:rsidR="00DB4833" w:rsidRPr="00E06631" w:rsidRDefault="00DB4833" w:rsidP="00B453E0">
      <w:pPr>
        <w:rPr>
          <w:rFonts w:ascii="Arial" w:hAnsi="Arial" w:cs="Arial"/>
          <w:b/>
          <w:color w:val="000000" w:themeColor="text1"/>
          <w:sz w:val="22"/>
          <w:szCs w:val="22"/>
        </w:rPr>
      </w:pPr>
    </w:p>
    <w:p w:rsidR="00DB4833" w:rsidRPr="00E06631" w:rsidRDefault="00DB483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DB4833" w:rsidRPr="00E06631">
        <w:trPr>
          <w:tblHeader/>
        </w:trPr>
        <w:tc>
          <w:tcPr>
            <w:tcW w:w="6768"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DB4833" w:rsidRPr="00E06631">
        <w:tc>
          <w:tcPr>
            <w:tcW w:w="6768" w:type="dxa"/>
          </w:tcPr>
          <w:p w:rsidR="00DB4833" w:rsidRPr="00E06631" w:rsidRDefault="00DB4833" w:rsidP="002A0577">
            <w:pPr>
              <w:ind w:left="360"/>
              <w:rPr>
                <w:rFonts w:ascii="Arial" w:hAnsi="Arial" w:cs="Arial"/>
                <w:b/>
                <w:color w:val="000000" w:themeColor="text1"/>
                <w:sz w:val="22"/>
                <w:szCs w:val="22"/>
              </w:rPr>
            </w:pPr>
            <w:r w:rsidRPr="00107441">
              <w:rPr>
                <w:rFonts w:ascii="Arial" w:hAnsi="Arial" w:cs="Arial"/>
                <w:b/>
                <w:noProof/>
                <w:color w:val="000000" w:themeColor="text1"/>
                <w:sz w:val="22"/>
                <w:szCs w:val="22"/>
              </w:rPr>
              <w:t>B.Tech. or National Diploma in Civil Engineering</w:t>
            </w:r>
          </w:p>
          <w:p w:rsidR="00DB4833" w:rsidRPr="00E06631" w:rsidRDefault="00DB4833" w:rsidP="002A0577">
            <w:pPr>
              <w:ind w:left="360"/>
              <w:rPr>
                <w:rFonts w:ascii="Arial" w:hAnsi="Arial" w:cs="Arial"/>
                <w:b/>
                <w:color w:val="000000" w:themeColor="text1"/>
                <w:sz w:val="22"/>
                <w:szCs w:val="22"/>
              </w:rPr>
            </w:pPr>
            <w:r w:rsidRPr="00107441">
              <w:rPr>
                <w:rFonts w:ascii="Arial" w:hAnsi="Arial" w:cs="Arial"/>
                <w:b/>
                <w:noProof/>
                <w:color w:val="000000" w:themeColor="text1"/>
                <w:sz w:val="22"/>
                <w:szCs w:val="22"/>
              </w:rPr>
              <w:t>Registration with ECSA</w:t>
            </w:r>
          </w:p>
          <w:p w:rsidR="00DB4833" w:rsidRPr="00E06631" w:rsidRDefault="00DB4833" w:rsidP="002A0577">
            <w:pPr>
              <w:ind w:left="360"/>
              <w:rPr>
                <w:rFonts w:ascii="Arial" w:hAnsi="Arial" w:cs="Arial"/>
                <w:color w:val="000000" w:themeColor="text1"/>
                <w:sz w:val="22"/>
                <w:szCs w:val="22"/>
              </w:rPr>
            </w:pPr>
            <w:r w:rsidRPr="00107441">
              <w:rPr>
                <w:rFonts w:ascii="Arial" w:hAnsi="Arial" w:cs="Arial"/>
                <w:b/>
                <w:noProof/>
                <w:color w:val="000000" w:themeColor="text1"/>
                <w:sz w:val="22"/>
                <w:szCs w:val="22"/>
              </w:rPr>
              <w:t>Valid code B/EB drivers license.</w:t>
            </w:r>
          </w:p>
        </w:tc>
        <w:tc>
          <w:tcPr>
            <w:tcW w:w="2520" w:type="dxa"/>
          </w:tcPr>
          <w:p w:rsidR="00DB4833" w:rsidRPr="00E06631" w:rsidRDefault="00DB4833" w:rsidP="00B453E0">
            <w:pPr>
              <w:rPr>
                <w:rFonts w:ascii="Arial" w:hAnsi="Arial" w:cs="Arial"/>
                <w:color w:val="000000" w:themeColor="text1"/>
                <w:sz w:val="22"/>
                <w:szCs w:val="22"/>
              </w:rPr>
            </w:pPr>
          </w:p>
          <w:p w:rsidR="00DB4833" w:rsidRPr="00E06631" w:rsidRDefault="00DB4833" w:rsidP="005C0A1A">
            <w:pPr>
              <w:jc w:val="center"/>
              <w:rPr>
                <w:rFonts w:ascii="Arial" w:hAnsi="Arial" w:cs="Arial"/>
                <w:color w:val="000000" w:themeColor="text1"/>
                <w:sz w:val="22"/>
                <w:szCs w:val="22"/>
              </w:rPr>
            </w:pPr>
            <w:r w:rsidRPr="00107441">
              <w:rPr>
                <w:rFonts w:ascii="Arial" w:hAnsi="Arial" w:cs="Arial"/>
                <w:noProof/>
                <w:color w:val="000000" w:themeColor="text1"/>
                <w:sz w:val="22"/>
                <w:szCs w:val="22"/>
              </w:rPr>
              <w:t>5</w:t>
            </w:r>
          </w:p>
        </w:tc>
      </w:tr>
    </w:tbl>
    <w:p w:rsidR="00DB4833" w:rsidRPr="00E06631" w:rsidRDefault="00DB4833" w:rsidP="00B453E0">
      <w:pPr>
        <w:rPr>
          <w:rFonts w:ascii="Arial" w:hAnsi="Arial" w:cs="Arial"/>
          <w:b/>
          <w:color w:val="000000" w:themeColor="text1"/>
          <w:sz w:val="22"/>
          <w:szCs w:val="22"/>
        </w:rPr>
      </w:pPr>
    </w:p>
    <w:p w:rsidR="00DB4833" w:rsidRPr="00E06631" w:rsidRDefault="00DB483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4833" w:rsidRPr="00E06631">
        <w:trPr>
          <w:tblHeader/>
        </w:trPr>
        <w:tc>
          <w:tcPr>
            <w:tcW w:w="3168"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DB4833" w:rsidRPr="00E06631" w:rsidRDefault="00DB483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DB4833" w:rsidRPr="00E06631">
        <w:tc>
          <w:tcPr>
            <w:tcW w:w="3168" w:type="dxa"/>
          </w:tcPr>
          <w:p w:rsidR="00DB4833" w:rsidRPr="00E06631" w:rsidRDefault="00DB4833" w:rsidP="005C0A1A">
            <w:pPr>
              <w:jc w:val="center"/>
              <w:rPr>
                <w:rFonts w:ascii="Arial" w:hAnsi="Arial" w:cs="Arial"/>
                <w:color w:val="000000" w:themeColor="text1"/>
                <w:sz w:val="22"/>
                <w:szCs w:val="22"/>
              </w:rPr>
            </w:pPr>
            <w:r w:rsidRPr="00107441">
              <w:rPr>
                <w:rFonts w:ascii="Arial" w:hAnsi="Arial" w:cs="Arial"/>
                <w:noProof/>
                <w:color w:val="000000" w:themeColor="text1"/>
                <w:sz w:val="22"/>
                <w:szCs w:val="22"/>
              </w:rPr>
              <w:t>3</w:t>
            </w:r>
          </w:p>
        </w:tc>
        <w:tc>
          <w:tcPr>
            <w:tcW w:w="6120" w:type="dxa"/>
          </w:tcPr>
          <w:p w:rsidR="00DB4833" w:rsidRPr="00E06631" w:rsidRDefault="00DB4833" w:rsidP="00B453E0">
            <w:pPr>
              <w:rPr>
                <w:rFonts w:ascii="Arial Narrow" w:hAnsi="Arial Narrow" w:cs="Arial"/>
                <w:color w:val="000000" w:themeColor="text1"/>
                <w:sz w:val="22"/>
                <w:szCs w:val="22"/>
              </w:rPr>
            </w:pPr>
            <w:r w:rsidRPr="00107441">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DB4833" w:rsidRPr="00E06631" w:rsidRDefault="00DB483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DB4833" w:rsidRPr="00E06631" w:rsidRDefault="00DB483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4833" w:rsidRPr="00E06631">
        <w:trPr>
          <w:tblHeader/>
        </w:trPr>
        <w:tc>
          <w:tcPr>
            <w:tcW w:w="3168" w:type="dxa"/>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4833" w:rsidRPr="00E06631" w:rsidTr="007028DC">
        <w:tc>
          <w:tcPr>
            <w:tcW w:w="3168" w:type="dxa"/>
          </w:tcPr>
          <w:p w:rsidR="00DB4833" w:rsidRPr="00E06631" w:rsidRDefault="00DB4833" w:rsidP="007028DC">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Compliance and Risk Management</w:t>
            </w:r>
          </w:p>
        </w:tc>
        <w:tc>
          <w:tcPr>
            <w:tcW w:w="6120" w:type="dxa"/>
          </w:tcPr>
          <w:p w:rsidR="00DB4833" w:rsidRPr="00E06631" w:rsidRDefault="00DB4833" w:rsidP="007028DC">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Understands risk and guides the management of risk.</w:t>
            </w:r>
          </w:p>
          <w:p w:rsidR="00DB4833" w:rsidRPr="00E06631" w:rsidRDefault="00DB4833" w:rsidP="00DB4833">
            <w:pPr>
              <w:autoSpaceDE w:val="0"/>
              <w:autoSpaceDN w:val="0"/>
              <w:ind w:left="357"/>
              <w:rPr>
                <w:rFonts w:ascii="Arial Narrow" w:hAnsi="Arial Narrow"/>
                <w:color w:val="000000" w:themeColor="text1"/>
                <w:sz w:val="18"/>
                <w:szCs w:val="18"/>
              </w:rPr>
            </w:pPr>
          </w:p>
        </w:tc>
      </w:tr>
      <w:tr w:rsidR="00DB4833" w:rsidRPr="00E06631" w:rsidTr="007028DC">
        <w:tc>
          <w:tcPr>
            <w:tcW w:w="3168" w:type="dxa"/>
          </w:tcPr>
          <w:p w:rsidR="00DB4833" w:rsidRPr="00E06631" w:rsidRDefault="00DB4833" w:rsidP="007028DC">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Supply Chain Management</w:t>
            </w:r>
          </w:p>
        </w:tc>
        <w:tc>
          <w:tcPr>
            <w:tcW w:w="6120" w:type="dxa"/>
          </w:tcPr>
          <w:p w:rsidR="00DB4833" w:rsidRPr="00E06631" w:rsidRDefault="00DB4833" w:rsidP="007028DC">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Manages supply chain activities and ensures compliance with supply chain policy and tender procurement processes.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DF286C">
        <w:tc>
          <w:tcPr>
            <w:tcW w:w="3168" w:type="dxa"/>
          </w:tcPr>
          <w:p w:rsidR="00DB4833" w:rsidRPr="00E06631" w:rsidRDefault="00DB4833" w:rsidP="00DF286C">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Program and Project Management</w:t>
            </w:r>
          </w:p>
        </w:tc>
        <w:tc>
          <w:tcPr>
            <w:tcW w:w="6120" w:type="dxa"/>
          </w:tcPr>
          <w:p w:rsidR="00DB4833" w:rsidRPr="00E06631" w:rsidRDefault="00DB4833" w:rsidP="00DF286C">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Plans, controls and delivers projects and programmes to agreed time, cost and quality requirements.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DF286C">
        <w:tc>
          <w:tcPr>
            <w:tcW w:w="3168" w:type="dxa"/>
          </w:tcPr>
          <w:p w:rsidR="00DB4833" w:rsidRPr="00E06631" w:rsidRDefault="00DB4833" w:rsidP="00DF286C">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Health and Safety</w:t>
            </w:r>
          </w:p>
        </w:tc>
        <w:tc>
          <w:tcPr>
            <w:tcW w:w="6120" w:type="dxa"/>
          </w:tcPr>
          <w:p w:rsidR="00DB4833" w:rsidRPr="00E06631" w:rsidRDefault="00DB4833" w:rsidP="00DF286C">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Demonstrates knowledge of applicable health and safety regulations.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DF286C">
        <w:tc>
          <w:tcPr>
            <w:tcW w:w="3168" w:type="dxa"/>
          </w:tcPr>
          <w:p w:rsidR="00DB4833" w:rsidRPr="00E06631" w:rsidRDefault="00DB4833" w:rsidP="00DF286C">
            <w:pPr>
              <w:rPr>
                <w:rFonts w:ascii="Arial Narrow" w:hAnsi="Arial Narrow" w:cs="Arial"/>
                <w:color w:val="000000" w:themeColor="text1"/>
                <w:sz w:val="20"/>
                <w:szCs w:val="20"/>
              </w:rPr>
            </w:pPr>
          </w:p>
        </w:tc>
        <w:tc>
          <w:tcPr>
            <w:tcW w:w="6120" w:type="dxa"/>
          </w:tcPr>
          <w:p w:rsidR="00DB4833" w:rsidRPr="00E06631" w:rsidRDefault="00DB4833" w:rsidP="00DB4833">
            <w:pPr>
              <w:autoSpaceDE w:val="0"/>
              <w:autoSpaceDN w:val="0"/>
              <w:ind w:left="357"/>
              <w:rPr>
                <w:rFonts w:ascii="Arial Narrow" w:hAnsi="Arial Narrow"/>
                <w:color w:val="000000" w:themeColor="text1"/>
                <w:sz w:val="20"/>
                <w:szCs w:val="20"/>
              </w:rPr>
            </w:pPr>
          </w:p>
        </w:tc>
      </w:tr>
    </w:tbl>
    <w:p w:rsidR="00DB4833" w:rsidRPr="00E06631" w:rsidRDefault="00DB4833" w:rsidP="00B453E0">
      <w:pPr>
        <w:rPr>
          <w:rFonts w:ascii="Arial" w:hAnsi="Arial" w:cs="Arial"/>
          <w:color w:val="000000" w:themeColor="text1"/>
          <w:sz w:val="22"/>
          <w:szCs w:val="22"/>
          <w:lang w:val="en-GB"/>
        </w:rPr>
      </w:pPr>
    </w:p>
    <w:p w:rsidR="00DB4833" w:rsidRPr="00E06631" w:rsidRDefault="00DB483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B4833" w:rsidRPr="00E06631">
        <w:trPr>
          <w:tblHeader/>
        </w:trPr>
        <w:tc>
          <w:tcPr>
            <w:tcW w:w="3168" w:type="dxa"/>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4833" w:rsidRPr="00E06631" w:rsidTr="005F56C9">
        <w:tc>
          <w:tcPr>
            <w:tcW w:w="3168" w:type="dxa"/>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Engineering Operations and Maintenance</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 xml:space="preserve">Understands and applies engineering knowledge, skill and experience in a specific service delivery. Offers specialised advice to others. Draws on </w:t>
            </w:r>
            <w:r w:rsidRPr="00107441">
              <w:rPr>
                <w:rFonts w:ascii="Arial Narrow" w:hAnsi="Arial Narrow"/>
                <w:noProof/>
                <w:color w:val="000000" w:themeColor="text1"/>
                <w:sz w:val="20"/>
                <w:szCs w:val="20"/>
              </w:rPr>
              <w:lastRenderedPageBreak/>
              <w:t>innovation and best practice in devising solutions to ensure service delivery is provided with minimum interruption and to a satisfactory standard.</w:t>
            </w:r>
          </w:p>
          <w:p w:rsidR="00DB4833" w:rsidRPr="00E06631" w:rsidRDefault="00DB4833" w:rsidP="005F56C9">
            <w:pPr>
              <w:autoSpaceDE w:val="0"/>
              <w:autoSpaceDN w:val="0"/>
              <w:ind w:left="357"/>
              <w:rPr>
                <w:rFonts w:ascii="Arial Narrow" w:hAnsi="Arial Narrow"/>
                <w:color w:val="000000" w:themeColor="text1"/>
                <w:sz w:val="20"/>
                <w:szCs w:val="20"/>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Discusses with standby superior the previous night’s events to ascertain if any work is outstanding in order to rectify and complete this work.</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Makes staff vehicles or equipment available from his section if requested by another superior.</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Undertakes public relations in the event of interruption of service.</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Ensures the provision of water supply to new and existing developments.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Maintains reservoir sites and installations and all pertaining fittings such as control valves and pumps.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Maintains bulk trunk and reticulation mains.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E06631" w:rsidRDefault="00DB4833" w:rsidP="000D1C95">
            <w:pPr>
              <w:autoSpaceDE w:val="0"/>
              <w:autoSpaceDN w:val="0"/>
              <w:ind w:left="660"/>
              <w:rPr>
                <w:rFonts w:ascii="Arial Narrow" w:hAnsi="Arial Narrow"/>
                <w:color w:val="000000" w:themeColor="text1"/>
                <w:sz w:val="20"/>
                <w:szCs w:val="20"/>
              </w:rPr>
            </w:pPr>
            <w:r w:rsidRPr="00107441">
              <w:rPr>
                <w:rFonts w:ascii="Arial Narrow" w:hAnsi="Arial Narrow"/>
                <w:noProof/>
                <w:color w:val="000000" w:themeColor="text1"/>
                <w:sz w:val="18"/>
                <w:szCs w:val="18"/>
              </w:rPr>
              <w:t>Executes and updates a preventative maintenance programme of the water network and meters.</w:t>
            </w:r>
          </w:p>
        </w:tc>
      </w:tr>
      <w:tr w:rsidR="00DB4833" w:rsidRPr="00E06631" w:rsidTr="005F56C9">
        <w:tc>
          <w:tcPr>
            <w:tcW w:w="3168" w:type="dxa"/>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lastRenderedPageBreak/>
              <w:t>Engineering Technical Functional Duties</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DB4833" w:rsidRPr="00E06631" w:rsidRDefault="00DB4833" w:rsidP="005F56C9">
            <w:pPr>
              <w:autoSpaceDE w:val="0"/>
              <w:autoSpaceDN w:val="0"/>
              <w:ind w:left="357"/>
              <w:rPr>
                <w:rFonts w:ascii="Arial Narrow" w:hAnsi="Arial Narrow"/>
                <w:color w:val="000000" w:themeColor="text1"/>
                <w:sz w:val="20"/>
                <w:szCs w:val="20"/>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Ensures accurate shut-down of water supply, in the event of bursts, in order to prevent interruptions and to affect as few consumers as possible.</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Investigates high water consumptions by timing and sounding meter.</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Prepares estimates for minor construction work.</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Prepares control reports on the work the section produces, measures and collects data.</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Operates valves to divert water from one pressure zone into another.</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Investigates flow and poor pressure complaints by monitoring flow and pressure gauges.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E06631" w:rsidRDefault="00DB4833" w:rsidP="000D1C95">
            <w:pPr>
              <w:autoSpaceDE w:val="0"/>
              <w:autoSpaceDN w:val="0"/>
              <w:ind w:left="660"/>
              <w:rPr>
                <w:rFonts w:ascii="Arial Narrow" w:hAnsi="Arial Narrow"/>
                <w:color w:val="000000" w:themeColor="text1"/>
                <w:sz w:val="20"/>
                <w:szCs w:val="20"/>
              </w:rPr>
            </w:pPr>
            <w:r w:rsidRPr="00107441">
              <w:rPr>
                <w:rFonts w:ascii="Arial Narrow" w:hAnsi="Arial Narrow"/>
                <w:noProof/>
                <w:color w:val="000000" w:themeColor="text1"/>
                <w:sz w:val="18"/>
                <w:szCs w:val="18"/>
              </w:rPr>
              <w:t>Produces sketches indicating changes to the network and submits them to the planning office in order to update plans and data.</w:t>
            </w:r>
          </w:p>
        </w:tc>
      </w:tr>
      <w:tr w:rsidR="00DB4833" w:rsidRPr="00E06631" w:rsidTr="005F56C9">
        <w:tc>
          <w:tcPr>
            <w:tcW w:w="3168" w:type="dxa"/>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Administration</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DB4833" w:rsidRPr="00E06631" w:rsidRDefault="00DB4833" w:rsidP="000347AC">
            <w:pPr>
              <w:autoSpaceDE w:val="0"/>
              <w:autoSpaceDN w:val="0"/>
              <w:ind w:left="660"/>
              <w:rPr>
                <w:rFonts w:ascii="Arial Narrow" w:hAnsi="Arial Narrow"/>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Attends to Public complaints.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Ensure that damage to other services such as roads, sewer, electricity or Telkom owing to bursts or planned work is rectified by the departments concerned.</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Determines the state of repair of tools and small plant.</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Ensures correct care and operation of plant and vehicles.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Orders new or replacement material equipment or services.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E06631" w:rsidRDefault="00DB4833" w:rsidP="000D1C95">
            <w:pPr>
              <w:autoSpaceDE w:val="0"/>
              <w:autoSpaceDN w:val="0"/>
              <w:ind w:left="660"/>
              <w:rPr>
                <w:rFonts w:ascii="Arial Narrow" w:hAnsi="Arial Narrow"/>
                <w:color w:val="000000" w:themeColor="text1"/>
                <w:sz w:val="20"/>
                <w:szCs w:val="20"/>
              </w:rPr>
            </w:pPr>
            <w:r w:rsidRPr="00107441">
              <w:rPr>
                <w:rFonts w:ascii="Arial Narrow" w:hAnsi="Arial Narrow"/>
                <w:noProof/>
                <w:color w:val="000000" w:themeColor="text1"/>
                <w:sz w:val="18"/>
                <w:szCs w:val="18"/>
              </w:rPr>
              <w:t>Advises superior by discussion or report of the need to replace or purchase new tools or equipment.</w:t>
            </w:r>
          </w:p>
        </w:tc>
      </w:tr>
      <w:tr w:rsidR="00DB4833" w:rsidRPr="00E06631" w:rsidTr="005F56C9">
        <w:tc>
          <w:tcPr>
            <w:tcW w:w="3168" w:type="dxa"/>
          </w:tcPr>
          <w:p w:rsidR="00DB4833" w:rsidRPr="00E06631" w:rsidRDefault="00DB4833" w:rsidP="00DE5DC3">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Staff</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DB4833" w:rsidRPr="00E06631" w:rsidRDefault="00DB4833" w:rsidP="005F56C9">
            <w:pPr>
              <w:autoSpaceDE w:val="0"/>
              <w:autoSpaceDN w:val="0"/>
              <w:ind w:left="357"/>
              <w:rPr>
                <w:rFonts w:ascii="Arial Narrow" w:hAnsi="Arial Narrow"/>
                <w:color w:val="000000" w:themeColor="text1"/>
                <w:sz w:val="20"/>
                <w:szCs w:val="20"/>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Instructs staff, especially new members, on municipal procedures.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Complies with the provisions of the Occupational Health and Safety Act.</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Co-ordinates and recommends the leave of all subordinate personnel.</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Attends to and gives assistance at all I.O.D. cases.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Communicates with shop stewards and staff on all employment and disciplanary matters.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Issues protective clothing.</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Checks that safety equipment and clothing is in good repair.</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Checks daily timesheets and attendance register. Monitors daily attendance, punctuality, and dedication.</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Records all leave and absenteeism and ensures that leave forms are submitted.</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Audits attendance registers and leave forms.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107441" w:rsidRDefault="00DB4833" w:rsidP="00CA1765">
            <w:pPr>
              <w:autoSpaceDE w:val="0"/>
              <w:autoSpaceDN w:val="0"/>
              <w:ind w:left="660"/>
              <w:rPr>
                <w:rFonts w:ascii="Arial Narrow" w:hAnsi="Arial Narrow"/>
                <w:noProof/>
                <w:color w:val="000000" w:themeColor="text1"/>
                <w:sz w:val="18"/>
                <w:szCs w:val="18"/>
              </w:rPr>
            </w:pPr>
            <w:r w:rsidRPr="00107441">
              <w:rPr>
                <w:rFonts w:ascii="Arial Narrow" w:hAnsi="Arial Narrow"/>
                <w:noProof/>
                <w:color w:val="000000" w:themeColor="text1"/>
                <w:sz w:val="18"/>
                <w:szCs w:val="18"/>
              </w:rPr>
              <w:t>Investigates and reports on all work-related accidents.</w:t>
            </w:r>
          </w:p>
          <w:p w:rsidR="00DB4833" w:rsidRPr="00107441" w:rsidRDefault="00DB4833" w:rsidP="00CA1765">
            <w:pPr>
              <w:autoSpaceDE w:val="0"/>
              <w:autoSpaceDN w:val="0"/>
              <w:ind w:left="660"/>
              <w:rPr>
                <w:rFonts w:ascii="Arial Narrow" w:hAnsi="Arial Narrow"/>
                <w:noProof/>
                <w:color w:val="000000" w:themeColor="text1"/>
                <w:sz w:val="18"/>
                <w:szCs w:val="18"/>
              </w:rPr>
            </w:pPr>
          </w:p>
          <w:p w:rsidR="00DB4833" w:rsidRPr="00E06631" w:rsidRDefault="00DB4833" w:rsidP="000D1C95">
            <w:pPr>
              <w:autoSpaceDE w:val="0"/>
              <w:autoSpaceDN w:val="0"/>
              <w:ind w:left="660"/>
              <w:rPr>
                <w:rFonts w:ascii="Arial Narrow" w:hAnsi="Arial Narrow"/>
                <w:color w:val="000000" w:themeColor="text1"/>
                <w:sz w:val="20"/>
                <w:szCs w:val="20"/>
              </w:rPr>
            </w:pPr>
            <w:r w:rsidRPr="00107441">
              <w:rPr>
                <w:rFonts w:ascii="Arial Narrow" w:hAnsi="Arial Narrow"/>
                <w:noProof/>
                <w:color w:val="000000" w:themeColor="text1"/>
                <w:sz w:val="18"/>
                <w:szCs w:val="18"/>
              </w:rPr>
              <w:t>Performs on-site training by physical demonstration and instruction.</w:t>
            </w:r>
          </w:p>
        </w:tc>
      </w:tr>
    </w:tbl>
    <w:p w:rsidR="00DB4833" w:rsidRPr="00E06631" w:rsidRDefault="00DB4833" w:rsidP="00B453E0">
      <w:pPr>
        <w:rPr>
          <w:rFonts w:ascii="Arial" w:hAnsi="Arial" w:cs="Arial"/>
          <w:color w:val="000000" w:themeColor="text1"/>
          <w:sz w:val="22"/>
          <w:szCs w:val="22"/>
          <w:lang w:val="en-GB"/>
        </w:rPr>
      </w:pPr>
    </w:p>
    <w:p w:rsidR="00DB4833" w:rsidRPr="00E06631" w:rsidRDefault="00DB483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DB4833" w:rsidRPr="00E06631">
        <w:trPr>
          <w:tblHeader/>
        </w:trPr>
        <w:tc>
          <w:tcPr>
            <w:tcW w:w="3139" w:type="dxa"/>
            <w:tcBorders>
              <w:bottom w:val="single" w:sz="4" w:space="0" w:color="auto"/>
            </w:tcBorders>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DB4833" w:rsidRPr="00E06631" w:rsidRDefault="00DB483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Organisational Awareness</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Understands the context within which he/she operates and how he/she contributes to the organisation and the broader environment.</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Public Service Orientation</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Client Orientation and Customer Focus</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Communication</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Empowerment</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Coaching and Developing Others</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Conflict Management</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Identifies conflict and addresses differences in a sensible, fair and efficient manner.</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Team Effectiveness</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Self Management</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Manages own time, priorities, emotions and behaviours in order to achieve personal and work goals.</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Honesty and Integrity</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Results Focused</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Self Development</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Demonstrates commitment to assess and actively work towards improving and developing own knowledge, experience and competency.</w:t>
            </w:r>
          </w:p>
          <w:p w:rsidR="00DB4833" w:rsidRPr="00E06631" w:rsidRDefault="00DB4833" w:rsidP="00DB4833">
            <w:pPr>
              <w:autoSpaceDE w:val="0"/>
              <w:autoSpaceDN w:val="0"/>
              <w:ind w:left="357"/>
              <w:rPr>
                <w:rFonts w:ascii="Arial Narrow" w:hAnsi="Arial Narrow"/>
                <w:color w:val="000000" w:themeColor="text1"/>
                <w:sz w:val="20"/>
                <w:szCs w:val="20"/>
              </w:rPr>
            </w:pPr>
          </w:p>
        </w:tc>
      </w:tr>
      <w:tr w:rsidR="00DB4833" w:rsidRPr="00E06631" w:rsidTr="005F56C9">
        <w:tc>
          <w:tcPr>
            <w:tcW w:w="3168" w:type="dxa"/>
            <w:gridSpan w:val="2"/>
          </w:tcPr>
          <w:p w:rsidR="00DB4833" w:rsidRPr="00E06631" w:rsidRDefault="00DB4833" w:rsidP="005F56C9">
            <w:pPr>
              <w:rPr>
                <w:rFonts w:ascii="Arial Narrow" w:hAnsi="Arial Narrow" w:cs="Arial"/>
                <w:color w:val="000000" w:themeColor="text1"/>
                <w:sz w:val="20"/>
                <w:szCs w:val="20"/>
              </w:rPr>
            </w:pPr>
            <w:r w:rsidRPr="00107441">
              <w:rPr>
                <w:rFonts w:ascii="Arial Narrow" w:hAnsi="Arial Narrow" w:cs="Arial"/>
                <w:noProof/>
                <w:color w:val="000000" w:themeColor="text1"/>
                <w:sz w:val="20"/>
                <w:szCs w:val="20"/>
              </w:rPr>
              <w:t>Ethical Conduct</w:t>
            </w:r>
          </w:p>
        </w:tc>
        <w:tc>
          <w:tcPr>
            <w:tcW w:w="6120" w:type="dxa"/>
          </w:tcPr>
          <w:p w:rsidR="00DB4833" w:rsidRPr="00E06631" w:rsidRDefault="00DB4833" w:rsidP="005F56C9">
            <w:pPr>
              <w:autoSpaceDE w:val="0"/>
              <w:autoSpaceDN w:val="0"/>
              <w:ind w:left="357"/>
              <w:rPr>
                <w:rFonts w:ascii="Arial Narrow" w:hAnsi="Arial Narrow"/>
                <w:color w:val="000000" w:themeColor="text1"/>
                <w:sz w:val="20"/>
                <w:szCs w:val="20"/>
              </w:rPr>
            </w:pPr>
            <w:r w:rsidRPr="00107441">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DB4833" w:rsidRPr="00E06631" w:rsidRDefault="00DB4833" w:rsidP="00DB4833">
            <w:pPr>
              <w:autoSpaceDE w:val="0"/>
              <w:autoSpaceDN w:val="0"/>
              <w:ind w:left="357"/>
              <w:rPr>
                <w:rFonts w:ascii="Arial Narrow" w:hAnsi="Arial Narrow"/>
                <w:color w:val="000000" w:themeColor="text1"/>
                <w:sz w:val="20"/>
                <w:szCs w:val="20"/>
              </w:rPr>
            </w:pPr>
          </w:p>
        </w:tc>
      </w:tr>
    </w:tbl>
    <w:p w:rsidR="00DB4833" w:rsidRPr="00E06631" w:rsidRDefault="00DB4833" w:rsidP="00B453E0">
      <w:pPr>
        <w:rPr>
          <w:rFonts w:ascii="Arial" w:hAnsi="Arial" w:cs="Arial"/>
          <w:b/>
          <w:color w:val="000000" w:themeColor="text1"/>
        </w:rPr>
      </w:pPr>
    </w:p>
    <w:p w:rsidR="00DB4833" w:rsidRPr="00E06631" w:rsidRDefault="00DB483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DB4833" w:rsidRDefault="00DB4833" w:rsidP="005C0A1A">
      <w:pPr>
        <w:rPr>
          <w:rFonts w:ascii="Arial" w:hAnsi="Arial" w:cs="Arial"/>
          <w:b/>
          <w:color w:val="000000" w:themeColor="text1"/>
          <w:sz w:val="22"/>
          <w:szCs w:val="22"/>
        </w:rPr>
      </w:pPr>
    </w:p>
    <w:p w:rsidR="00DB4833" w:rsidRPr="00107441" w:rsidRDefault="00DB4833">
      <w:pPr>
        <w:rPr>
          <w:rFonts w:ascii="Arial" w:hAnsi="Arial" w:cs="Arial"/>
          <w:b/>
          <w:noProof/>
          <w:color w:val="000000" w:themeColor="text1"/>
          <w:sz w:val="22"/>
          <w:szCs w:val="22"/>
        </w:rPr>
      </w:pPr>
      <w:r w:rsidRPr="00107441">
        <w:rPr>
          <w:rFonts w:ascii="Arial" w:hAnsi="Arial" w:cs="Arial"/>
          <w:b/>
          <w:noProof/>
          <w:color w:val="000000" w:themeColor="text1"/>
          <w:sz w:val="22"/>
          <w:szCs w:val="22"/>
        </w:rPr>
        <w:t>Occupational Heath and Safety Act, 1993 (Act 85 of 1993), as amended by Act 181 of 1993</w:t>
      </w:r>
    </w:p>
    <w:p w:rsidR="00DB4833" w:rsidRPr="00107441" w:rsidRDefault="00DB4833">
      <w:pPr>
        <w:rPr>
          <w:rFonts w:ascii="Arial" w:hAnsi="Arial" w:cs="Arial"/>
          <w:b/>
          <w:noProof/>
          <w:color w:val="000000" w:themeColor="text1"/>
          <w:sz w:val="22"/>
          <w:szCs w:val="22"/>
        </w:rPr>
      </w:pPr>
    </w:p>
    <w:p w:rsidR="00DB4833" w:rsidRPr="00107441" w:rsidRDefault="00DB4833">
      <w:pPr>
        <w:rPr>
          <w:rFonts w:ascii="Arial" w:hAnsi="Arial" w:cs="Arial"/>
          <w:b/>
          <w:noProof/>
          <w:color w:val="000000" w:themeColor="text1"/>
          <w:sz w:val="22"/>
          <w:szCs w:val="22"/>
        </w:rPr>
      </w:pPr>
      <w:r w:rsidRPr="00107441">
        <w:rPr>
          <w:rFonts w:ascii="Arial" w:hAnsi="Arial" w:cs="Arial"/>
          <w:b/>
          <w:noProof/>
          <w:color w:val="000000" w:themeColor="text1"/>
          <w:sz w:val="22"/>
          <w:szCs w:val="22"/>
        </w:rPr>
        <w:t>National Water Act,1998 (Act 36 of 19981 as amended by Act 45 of 1999</w:t>
      </w:r>
    </w:p>
    <w:p w:rsidR="00DB4833" w:rsidRPr="00107441" w:rsidRDefault="00DB4833">
      <w:pPr>
        <w:rPr>
          <w:rFonts w:ascii="Arial" w:hAnsi="Arial" w:cs="Arial"/>
          <w:b/>
          <w:noProof/>
          <w:color w:val="000000" w:themeColor="text1"/>
          <w:sz w:val="22"/>
          <w:szCs w:val="22"/>
        </w:rPr>
      </w:pPr>
    </w:p>
    <w:p w:rsidR="00DB4833" w:rsidRDefault="00DB4833" w:rsidP="005C0A1A">
      <w:pPr>
        <w:rPr>
          <w:rFonts w:ascii="Arial" w:hAnsi="Arial" w:cs="Arial"/>
          <w:b/>
          <w:color w:val="000000" w:themeColor="text1"/>
          <w:sz w:val="22"/>
          <w:szCs w:val="22"/>
        </w:rPr>
        <w:sectPr w:rsidR="00DB4833" w:rsidSect="00DB4833">
          <w:footerReference w:type="even" r:id="rId7"/>
          <w:footerReference w:type="default" r:id="rId8"/>
          <w:pgSz w:w="11907" w:h="16840" w:code="9"/>
          <w:pgMar w:top="1134" w:right="1134" w:bottom="1134" w:left="1134" w:header="720" w:footer="720" w:gutter="0"/>
          <w:pgNumType w:start="1"/>
          <w:cols w:space="720"/>
          <w:docGrid w:linePitch="360"/>
        </w:sectPr>
      </w:pPr>
      <w:r w:rsidRPr="00107441">
        <w:rPr>
          <w:rFonts w:ascii="Arial" w:hAnsi="Arial" w:cs="Arial"/>
          <w:b/>
          <w:noProof/>
          <w:color w:val="000000" w:themeColor="text1"/>
          <w:sz w:val="22"/>
          <w:szCs w:val="22"/>
        </w:rPr>
        <w:t>Strategic Framework For WS approved by Cabinet in 2003</w:t>
      </w:r>
    </w:p>
    <w:p w:rsidR="00DB4833" w:rsidRPr="00E06631" w:rsidRDefault="00DB4833" w:rsidP="005C0A1A">
      <w:pPr>
        <w:rPr>
          <w:rFonts w:ascii="Arial" w:hAnsi="Arial" w:cs="Arial"/>
          <w:b/>
          <w:color w:val="000000" w:themeColor="text1"/>
          <w:sz w:val="22"/>
          <w:szCs w:val="22"/>
          <w:lang w:val="en-GB"/>
        </w:rPr>
      </w:pPr>
    </w:p>
    <w:sectPr w:rsidR="00DB4833" w:rsidRPr="00E06631" w:rsidSect="00DB483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833" w:rsidRDefault="00DB4833">
      <w:r>
        <w:separator/>
      </w:r>
    </w:p>
  </w:endnote>
  <w:endnote w:type="continuationSeparator" w:id="0">
    <w:p w:rsidR="00DB4833" w:rsidRDefault="00DB48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833" w:rsidRDefault="00DB483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4833" w:rsidRDefault="00DB48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833" w:rsidRDefault="00DB483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4833" w:rsidRDefault="00DB483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E25C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44B81">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E25C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B483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833" w:rsidRDefault="00DB4833">
      <w:r>
        <w:separator/>
      </w:r>
    </w:p>
  </w:footnote>
  <w:footnote w:type="continuationSeparator" w:id="0">
    <w:p w:rsidR="00DB4833" w:rsidRDefault="00DB4833">
      <w:r>
        <w:continuationSeparator/>
      </w:r>
    </w:p>
  </w:footnote>
  <w:footnote w:id="1">
    <w:p w:rsidR="00DB4833" w:rsidRDefault="00DB483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833"/>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2011-04-27T10:30:00Z</dcterms:created>
  <dcterms:modified xsi:type="dcterms:W3CDTF">2011-04-27T10:30:00Z</dcterms:modified>
</cp:coreProperties>
</file>